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28" w:rsidRPr="0053432F" w:rsidRDefault="0053432F">
      <w:pPr>
        <w:rPr>
          <w:sz w:val="28"/>
          <w:szCs w:val="28"/>
        </w:rPr>
      </w:pPr>
      <w:r>
        <w:tab/>
      </w:r>
      <w:r w:rsidRPr="0053432F">
        <w:rPr>
          <w:sz w:val="28"/>
          <w:szCs w:val="28"/>
        </w:rPr>
        <w:t>В соответствии с Постановлением Департамента государственного регулирования цен и тари</w:t>
      </w:r>
      <w:r>
        <w:rPr>
          <w:sz w:val="28"/>
          <w:szCs w:val="28"/>
        </w:rPr>
        <w:t>фов  К</w:t>
      </w:r>
      <w:r w:rsidRPr="0053432F">
        <w:rPr>
          <w:sz w:val="28"/>
          <w:szCs w:val="28"/>
        </w:rPr>
        <w:t>урганской области № 48-22 от 24 ноября 2020 года установлены следующие тарифы на тепловую энергию для потребителей Акционерного общества "</w:t>
      </w:r>
      <w:proofErr w:type="spellStart"/>
      <w:r w:rsidRPr="0053432F">
        <w:rPr>
          <w:sz w:val="28"/>
          <w:szCs w:val="28"/>
        </w:rPr>
        <w:t>Шадринский</w:t>
      </w:r>
      <w:proofErr w:type="spellEnd"/>
      <w:r w:rsidRPr="0053432F">
        <w:rPr>
          <w:sz w:val="28"/>
          <w:szCs w:val="28"/>
        </w:rPr>
        <w:t xml:space="preserve"> комбинат хлебопродуктов" (г.Шадринск) с календарной разбивкой: </w:t>
      </w:r>
    </w:p>
    <w:tbl>
      <w:tblPr>
        <w:tblStyle w:val="a3"/>
        <w:tblW w:w="0" w:type="auto"/>
        <w:tblLook w:val="04A0"/>
      </w:tblPr>
      <w:tblGrid>
        <w:gridCol w:w="756"/>
        <w:gridCol w:w="2335"/>
        <w:gridCol w:w="2187"/>
        <w:gridCol w:w="1358"/>
        <w:gridCol w:w="1458"/>
        <w:gridCol w:w="1477"/>
      </w:tblGrid>
      <w:tr w:rsidR="0053432F" w:rsidRPr="0053432F" w:rsidTr="0053432F">
        <w:tc>
          <w:tcPr>
            <w:tcW w:w="806" w:type="dxa"/>
            <w:vMerge w:val="restart"/>
          </w:tcPr>
          <w:p w:rsidR="0053432F" w:rsidRPr="0053432F" w:rsidRDefault="0053432F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 xml:space="preserve">№ </w:t>
            </w:r>
            <w:proofErr w:type="spellStart"/>
            <w:r w:rsidRPr="0053432F">
              <w:rPr>
                <w:sz w:val="28"/>
                <w:szCs w:val="28"/>
              </w:rPr>
              <w:t>п</w:t>
            </w:r>
            <w:proofErr w:type="spellEnd"/>
            <w:r w:rsidRPr="0053432F">
              <w:rPr>
                <w:sz w:val="28"/>
                <w:szCs w:val="28"/>
              </w:rPr>
              <w:t>/</w:t>
            </w:r>
            <w:proofErr w:type="spellStart"/>
            <w:r w:rsidRPr="0053432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6" w:type="dxa"/>
          </w:tcPr>
          <w:p w:rsidR="0053432F" w:rsidRPr="0053432F" w:rsidRDefault="0053432F" w:rsidP="0053432F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Наименование регулируемой организации</w:t>
            </w:r>
          </w:p>
        </w:tc>
        <w:tc>
          <w:tcPr>
            <w:tcW w:w="1710" w:type="dxa"/>
            <w:vMerge w:val="restart"/>
          </w:tcPr>
          <w:p w:rsidR="0053432F" w:rsidRPr="0053432F" w:rsidRDefault="0053432F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Вид тарифа</w:t>
            </w:r>
          </w:p>
        </w:tc>
        <w:tc>
          <w:tcPr>
            <w:tcW w:w="1558" w:type="dxa"/>
            <w:vMerge w:val="restart"/>
          </w:tcPr>
          <w:p w:rsidR="0053432F" w:rsidRPr="0053432F" w:rsidRDefault="0053432F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год</w:t>
            </w:r>
          </w:p>
        </w:tc>
        <w:tc>
          <w:tcPr>
            <w:tcW w:w="3141" w:type="dxa"/>
            <w:gridSpan w:val="2"/>
          </w:tcPr>
          <w:p w:rsidR="0053432F" w:rsidRPr="0053432F" w:rsidRDefault="0053432F" w:rsidP="003965A6">
            <w:pPr>
              <w:jc w:val="center"/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Горячая вода</w:t>
            </w:r>
          </w:p>
        </w:tc>
      </w:tr>
      <w:tr w:rsidR="0053432F" w:rsidRPr="0053432F" w:rsidTr="0053432F">
        <w:tc>
          <w:tcPr>
            <w:tcW w:w="806" w:type="dxa"/>
            <w:vMerge/>
          </w:tcPr>
          <w:p w:rsidR="0053432F" w:rsidRPr="0053432F" w:rsidRDefault="0053432F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vMerge w:val="restart"/>
          </w:tcPr>
          <w:p w:rsidR="0053432F" w:rsidRPr="0053432F" w:rsidRDefault="0053432F" w:rsidP="0053432F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Акционерное общество "</w:t>
            </w:r>
            <w:proofErr w:type="spellStart"/>
            <w:r w:rsidRPr="0053432F">
              <w:rPr>
                <w:sz w:val="28"/>
                <w:szCs w:val="28"/>
              </w:rPr>
              <w:t>Шадринский</w:t>
            </w:r>
            <w:proofErr w:type="spellEnd"/>
            <w:r w:rsidRPr="0053432F">
              <w:rPr>
                <w:sz w:val="28"/>
                <w:szCs w:val="28"/>
              </w:rPr>
              <w:t xml:space="preserve"> комбинат хлебопродуктов"</w:t>
            </w:r>
          </w:p>
        </w:tc>
        <w:tc>
          <w:tcPr>
            <w:tcW w:w="1710" w:type="dxa"/>
            <w:vMerge/>
          </w:tcPr>
          <w:p w:rsidR="0053432F" w:rsidRPr="0053432F" w:rsidRDefault="0053432F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53432F" w:rsidRPr="0053432F" w:rsidRDefault="0053432F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53432F" w:rsidRPr="0053432F" w:rsidRDefault="0053432F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С 01 января по 30 июня</w:t>
            </w:r>
          </w:p>
        </w:tc>
        <w:tc>
          <w:tcPr>
            <w:tcW w:w="1572" w:type="dxa"/>
          </w:tcPr>
          <w:p w:rsidR="0053432F" w:rsidRPr="0053432F" w:rsidRDefault="0053432F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С 01 июля по 31 декабря</w:t>
            </w:r>
          </w:p>
        </w:tc>
      </w:tr>
      <w:tr w:rsidR="0053432F" w:rsidRPr="0053432F" w:rsidTr="0053432F">
        <w:tc>
          <w:tcPr>
            <w:tcW w:w="806" w:type="dxa"/>
            <w:vMerge/>
          </w:tcPr>
          <w:p w:rsidR="0053432F" w:rsidRPr="0053432F" w:rsidRDefault="0053432F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3432F" w:rsidRPr="0053432F" w:rsidRDefault="0053432F">
            <w:pPr>
              <w:rPr>
                <w:sz w:val="28"/>
                <w:szCs w:val="28"/>
              </w:rPr>
            </w:pPr>
          </w:p>
        </w:tc>
        <w:tc>
          <w:tcPr>
            <w:tcW w:w="6409" w:type="dxa"/>
            <w:gridSpan w:val="4"/>
          </w:tcPr>
          <w:p w:rsidR="0053432F" w:rsidRPr="0053432F" w:rsidRDefault="0053432F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Тарифы указываются с учетом НДС</w:t>
            </w:r>
          </w:p>
        </w:tc>
      </w:tr>
      <w:tr w:rsidR="0053432F" w:rsidRPr="0053432F" w:rsidTr="0053432F">
        <w:tc>
          <w:tcPr>
            <w:tcW w:w="806" w:type="dxa"/>
            <w:vMerge/>
          </w:tcPr>
          <w:p w:rsidR="0053432F" w:rsidRPr="0053432F" w:rsidRDefault="0053432F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3432F" w:rsidRPr="0053432F" w:rsidRDefault="0053432F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3432F" w:rsidRPr="0053432F" w:rsidRDefault="0053432F">
            <w:pPr>
              <w:rPr>
                <w:sz w:val="28"/>
                <w:szCs w:val="28"/>
              </w:rPr>
            </w:pPr>
            <w:proofErr w:type="spellStart"/>
            <w:r w:rsidRPr="0053432F">
              <w:rPr>
                <w:sz w:val="28"/>
                <w:szCs w:val="28"/>
              </w:rPr>
              <w:t>Одноставочный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3432F">
              <w:rPr>
                <w:sz w:val="28"/>
                <w:szCs w:val="28"/>
              </w:rPr>
              <w:t xml:space="preserve"> руб./Гкал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53432F" w:rsidRPr="0053432F" w:rsidRDefault="00396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32F" w:rsidRPr="0053432F">
              <w:rPr>
                <w:sz w:val="28"/>
                <w:szCs w:val="28"/>
              </w:rPr>
              <w:t>21</w:t>
            </w:r>
          </w:p>
        </w:tc>
        <w:tc>
          <w:tcPr>
            <w:tcW w:w="1569" w:type="dxa"/>
          </w:tcPr>
          <w:p w:rsidR="0053432F" w:rsidRPr="0053432F" w:rsidRDefault="0053432F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1484,98</w:t>
            </w:r>
          </w:p>
        </w:tc>
        <w:tc>
          <w:tcPr>
            <w:tcW w:w="1572" w:type="dxa"/>
          </w:tcPr>
          <w:p w:rsidR="0053432F" w:rsidRPr="0053432F" w:rsidRDefault="0053432F">
            <w:pPr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>1517,51</w:t>
            </w:r>
          </w:p>
        </w:tc>
      </w:tr>
    </w:tbl>
    <w:p w:rsidR="0053432F" w:rsidRPr="0053432F" w:rsidRDefault="0053432F">
      <w:pPr>
        <w:rPr>
          <w:sz w:val="28"/>
          <w:szCs w:val="28"/>
        </w:rPr>
      </w:pPr>
    </w:p>
    <w:sectPr w:rsidR="0053432F" w:rsidRPr="0053432F" w:rsidSect="0020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432F"/>
    <w:rsid w:val="00203E28"/>
    <w:rsid w:val="003965A6"/>
    <w:rsid w:val="0053432F"/>
    <w:rsid w:val="006A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cp:lastPrinted>2020-12-21T06:25:00Z</cp:lastPrinted>
  <dcterms:created xsi:type="dcterms:W3CDTF">2020-12-21T06:16:00Z</dcterms:created>
  <dcterms:modified xsi:type="dcterms:W3CDTF">2020-12-21T08:28:00Z</dcterms:modified>
</cp:coreProperties>
</file>